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4AEC3" w14:textId="085D13F1" w:rsidR="00EE3198" w:rsidRPr="00DF1774" w:rsidRDefault="00274871" w:rsidP="00EE3198">
      <w:pPr>
        <w:bidi/>
        <w:rPr>
          <w:rFonts w:cs="B Mitra"/>
          <w:b/>
          <w:bCs/>
          <w:rtl/>
          <w:lang w:bidi="fa-IR"/>
        </w:rPr>
      </w:pPr>
      <w:r w:rsidRPr="00274871">
        <w:rPr>
          <w:rFonts w:cs="B Mitra" w:hint="cs"/>
          <w:b/>
          <w:bCs/>
          <w:rtl/>
          <w:lang w:bidi="fa-IR"/>
        </w:rPr>
        <w:t xml:space="preserve">عنوان کارگاه: </w:t>
      </w:r>
      <w:r w:rsidR="00EE3198" w:rsidRPr="00DF1774">
        <w:rPr>
          <w:rFonts w:cs="B Mitra" w:hint="cs"/>
          <w:b/>
          <w:bCs/>
          <w:rtl/>
          <w:lang w:bidi="fa-IR"/>
        </w:rPr>
        <w:t xml:space="preserve">نقش داور در سرنوشت یک مقاله علمی :مهارت داوری مقالات </w:t>
      </w:r>
      <w:r w:rsidR="00EE3198" w:rsidRPr="00DF1774">
        <w:rPr>
          <w:rFonts w:cs="B Mitra"/>
          <w:b/>
          <w:bCs/>
          <w:rtl/>
          <w:lang w:bidi="fa-IR"/>
        </w:rPr>
        <w:t xml:space="preserve"> </w:t>
      </w:r>
    </w:p>
    <w:p w14:paraId="3F82DAE4" w14:textId="77777777" w:rsidR="00EE3198" w:rsidRPr="00DF1774" w:rsidRDefault="00EE3198" w:rsidP="00E2457A">
      <w:pPr>
        <w:bidi/>
        <w:rPr>
          <w:rFonts w:cs="B Mitra"/>
          <w:b/>
          <w:bCs/>
          <w:rtl/>
          <w:lang w:bidi="fa-IR"/>
        </w:rPr>
      </w:pPr>
      <w:r w:rsidRPr="00DF1774">
        <w:rPr>
          <w:rFonts w:cs="B Mitra"/>
          <w:b/>
          <w:bCs/>
          <w:rtl/>
          <w:lang w:bidi="fa-IR"/>
        </w:rPr>
        <w:t xml:space="preserve">5/12/1404 </w:t>
      </w:r>
    </w:p>
    <w:p w14:paraId="50E861BE" w14:textId="1744A537" w:rsidR="009025D6" w:rsidRDefault="009025D6" w:rsidP="00EE3198">
      <w:pPr>
        <w:bidi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لینک فیلم کارگاه</w:t>
      </w:r>
    </w:p>
    <w:p w14:paraId="418C561C" w14:textId="77777777" w:rsidR="00645311" w:rsidRPr="00645311" w:rsidRDefault="00645311" w:rsidP="00645311">
      <w:hyperlink r:id="rId4" w:tgtFrame="_blank" w:history="1">
        <w:r w:rsidRPr="00645311">
          <w:rPr>
            <w:rStyle w:val="Hyperlink"/>
          </w:rPr>
          <w:t>https://eduvc1.semums.ac.ir/pmr8bcfyrbqu/</w:t>
        </w:r>
      </w:hyperlink>
    </w:p>
    <w:p w14:paraId="48BEAE9D" w14:textId="77777777" w:rsidR="00645311" w:rsidRDefault="00645311" w:rsidP="00645311">
      <w:pPr>
        <w:rPr>
          <w:rtl/>
        </w:rPr>
      </w:pPr>
    </w:p>
    <w:p w14:paraId="2B94D1FB" w14:textId="57B152B4" w:rsidR="00645311" w:rsidRDefault="00645311" w:rsidP="00645311">
      <w:r w:rsidRPr="00645311">
        <w:t>Password: articlej123</w:t>
      </w:r>
    </w:p>
    <w:sectPr w:rsidR="00645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BB"/>
    <w:rsid w:val="00274871"/>
    <w:rsid w:val="003D1055"/>
    <w:rsid w:val="00415D18"/>
    <w:rsid w:val="00510CCB"/>
    <w:rsid w:val="006263F0"/>
    <w:rsid w:val="00645311"/>
    <w:rsid w:val="009015BB"/>
    <w:rsid w:val="009025D6"/>
    <w:rsid w:val="00A30EC9"/>
    <w:rsid w:val="00DB530F"/>
    <w:rsid w:val="00DF1774"/>
    <w:rsid w:val="00E2457A"/>
    <w:rsid w:val="00E577A7"/>
    <w:rsid w:val="00E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6F9D5"/>
  <w15:chartTrackingRefBased/>
  <w15:docId w15:val="{3B460E7C-8C3A-4AB7-9912-045EA91E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10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0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arch.eitaa.com/?url=https://eduvc1.semums.ac.ir/pmr8bcfyrbq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9</cp:revision>
  <cp:lastPrinted>2024-06-20T05:26:00Z</cp:lastPrinted>
  <dcterms:created xsi:type="dcterms:W3CDTF">2023-11-23T08:45:00Z</dcterms:created>
  <dcterms:modified xsi:type="dcterms:W3CDTF">2026-04-21T06:11:00Z</dcterms:modified>
</cp:coreProperties>
</file>